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139A2" w14:textId="77777777" w:rsidR="00E95F25" w:rsidRPr="00460E64" w:rsidRDefault="00E95F25" w:rsidP="00E95F25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7BCCD251" w14:textId="77777777" w:rsidR="00E95F25" w:rsidRDefault="00E95F25" w:rsidP="00E95F25">
      <w:pPr>
        <w:jc w:val="center"/>
        <w:rPr>
          <w:rFonts w:ascii="Georgia" w:hAnsi="Georgia"/>
          <w:b/>
          <w:sz w:val="32"/>
          <w:szCs w:val="32"/>
          <w:lang w:val="en-CA"/>
        </w:rPr>
      </w:pPr>
      <w:r>
        <w:rPr>
          <w:rFonts w:ascii="Georgia" w:hAnsi="Georgia"/>
          <w:b/>
          <w:sz w:val="32"/>
          <w:szCs w:val="32"/>
          <w:lang w:val="en-CA"/>
        </w:rPr>
        <w:t>RESOURCE</w:t>
      </w:r>
    </w:p>
    <w:p w14:paraId="7BAD5ECA" w14:textId="77777777" w:rsidR="00E95F25" w:rsidRDefault="00E95F25" w:rsidP="00E95F25">
      <w:pPr>
        <w:jc w:val="center"/>
        <w:rPr>
          <w:rFonts w:ascii="Georgia" w:hAnsi="Georgia"/>
          <w:b/>
          <w:sz w:val="32"/>
          <w:szCs w:val="32"/>
          <w:lang w:val="en-CA"/>
        </w:rPr>
      </w:pPr>
    </w:p>
    <w:p w14:paraId="451A64D7" w14:textId="77777777" w:rsidR="00E95F25" w:rsidRDefault="00E95F25" w:rsidP="00E95F25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Les Adverbes en –ment</w:t>
      </w:r>
    </w:p>
    <w:p w14:paraId="209B76E1" w14:textId="77777777" w:rsidR="00E95F25" w:rsidRDefault="00E95F25" w:rsidP="00E95F25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072C695D" w14:textId="77777777" w:rsidR="00E95F25" w:rsidRPr="00E95F25" w:rsidRDefault="00E95F25" w:rsidP="00E95F25">
      <w:pPr>
        <w:rPr>
          <w:rFonts w:ascii="Georgia" w:hAnsi="Georgia"/>
          <w:b/>
          <w:lang w:val="en-CA"/>
        </w:rPr>
      </w:pPr>
      <w:r w:rsidRPr="00E95F25">
        <w:rPr>
          <w:rFonts w:ascii="Georgia" w:hAnsi="Georgia"/>
          <w:b/>
          <w:lang w:val="en-CA"/>
        </w:rPr>
        <w:t>What is an adverb?</w:t>
      </w:r>
    </w:p>
    <w:p w14:paraId="4DD2BD2C" w14:textId="77777777" w:rsidR="00E95F25" w:rsidRDefault="00E95F25">
      <w:pPr>
        <w:rPr>
          <w:rFonts w:ascii="Georgia" w:hAnsi="Georgia"/>
          <w:sz w:val="40"/>
          <w:szCs w:val="40"/>
        </w:rPr>
      </w:pPr>
      <w:r w:rsidRPr="00E95F25">
        <w:rPr>
          <w:rFonts w:ascii="Georgia" w:hAnsi="Georgia"/>
          <w:sz w:val="40"/>
          <w:szCs w:val="40"/>
        </w:rPr>
        <w:t>____________________________________</w:t>
      </w:r>
    </w:p>
    <w:p w14:paraId="28B01727" w14:textId="77777777" w:rsidR="00E95F25" w:rsidRDefault="00E95F25">
      <w:pPr>
        <w:rPr>
          <w:rFonts w:ascii="Georgia" w:hAnsi="Georgia"/>
          <w:sz w:val="40"/>
          <w:szCs w:val="40"/>
        </w:rPr>
      </w:pPr>
    </w:p>
    <w:p w14:paraId="067508AA" w14:textId="77777777" w:rsidR="00E95F25" w:rsidRPr="009F0991" w:rsidRDefault="00E95F25" w:rsidP="00E95F25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Pg. 155</w:t>
      </w:r>
    </w:p>
    <w:tbl>
      <w:tblPr>
        <w:tblStyle w:val="TableGrid"/>
        <w:tblpPr w:leftFromText="180" w:rightFromText="180" w:vertAnchor="text" w:horzAnchor="page" w:tblpXSpec="center" w:tblpY="695"/>
        <w:tblW w:w="8897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FF5C69" w:rsidRPr="001D61AE" w14:paraId="4C89E616" w14:textId="77777777" w:rsidTr="00FF5C69">
        <w:trPr>
          <w:trHeight w:val="564"/>
        </w:trPr>
        <w:tc>
          <w:tcPr>
            <w:tcW w:w="2660" w:type="dxa"/>
          </w:tcPr>
          <w:p w14:paraId="63047476" w14:textId="1CA7279A" w:rsidR="00FF5C69" w:rsidRPr="001D61AE" w:rsidRDefault="00FF5C69" w:rsidP="00FF5C69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color w:val="CC66FF"/>
                <w:lang w:val="fr-CA"/>
              </w:rPr>
              <w:t xml:space="preserve">Adjectif masculin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3260" w:type="dxa"/>
          </w:tcPr>
          <w:p w14:paraId="3CF4D146" w14:textId="46FF6749" w:rsidR="00FF5C69" w:rsidRPr="001D61AE" w:rsidRDefault="00FF5C69" w:rsidP="00FF5C69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color w:val="0000FF"/>
                <w:lang w:val="fr-CA"/>
              </w:rPr>
              <w:t>Adjectif féminin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2977" w:type="dxa"/>
          </w:tcPr>
          <w:p w14:paraId="170D2E51" w14:textId="74413B33" w:rsidR="00FF5C69" w:rsidRPr="008D2685" w:rsidRDefault="00FF5C69" w:rsidP="00FF5C69">
            <w:pPr>
              <w:jc w:val="center"/>
              <w:rPr>
                <w:rFonts w:ascii="Georgia" w:hAnsi="Georgia"/>
                <w:color w:val="FF0080"/>
                <w:lang w:val="fr-CA"/>
              </w:rPr>
            </w:pPr>
            <w:r>
              <w:rPr>
                <w:rFonts w:ascii="Georgia" w:hAnsi="Georgia"/>
                <w:color w:val="FF0080"/>
                <w:lang w:val="fr-CA"/>
              </w:rPr>
              <w:t xml:space="preserve">Adverbe </w:t>
            </w:r>
            <w:r w:rsidRPr="00FF5C69">
              <w:rPr>
                <w:rFonts w:ascii="Georgia" w:hAnsi="Georgia"/>
                <w:i/>
                <w:color w:val="FF0080"/>
                <w:lang w:val="fr-CA"/>
              </w:rPr>
              <w:t>-ment</w:t>
            </w:r>
          </w:p>
          <w:p w14:paraId="6FB6A2A1" w14:textId="77777777" w:rsidR="00FF5C69" w:rsidRPr="001D61AE" w:rsidRDefault="00FF5C69" w:rsidP="00FF5C69">
            <w:pPr>
              <w:jc w:val="center"/>
              <w:rPr>
                <w:rFonts w:ascii="Georgia" w:hAnsi="Georgia"/>
                <w:lang w:val="fr-CA"/>
              </w:rPr>
            </w:pPr>
          </w:p>
        </w:tc>
      </w:tr>
    </w:tbl>
    <w:p w14:paraId="77BDD1B0" w14:textId="77777777" w:rsidR="008D4CA6" w:rsidRDefault="008D4CA6" w:rsidP="008D4CA6">
      <w:pPr>
        <w:rPr>
          <w:rFonts w:ascii="Georgia" w:hAnsi="Georgia"/>
        </w:rPr>
      </w:pPr>
      <w:bookmarkStart w:id="0" w:name="_GoBack"/>
      <w:bookmarkEnd w:id="0"/>
    </w:p>
    <w:p w14:paraId="52DA1EE6" w14:textId="5F6318DD" w:rsidR="00E95F25" w:rsidRPr="008D4CA6" w:rsidRDefault="008D4CA6" w:rsidP="008D4CA6">
      <w:pPr>
        <w:rPr>
          <w:rFonts w:ascii="Georgia" w:hAnsi="Georgia"/>
          <w:i/>
        </w:rPr>
      </w:pPr>
      <w:r>
        <w:rPr>
          <w:rFonts w:ascii="Georgia" w:hAnsi="Georgia"/>
        </w:rPr>
        <w:t xml:space="preserve">In general, we can create an adverb with a </w:t>
      </w:r>
      <w:r w:rsidRPr="008D4CA6">
        <w:rPr>
          <w:rFonts w:ascii="Georgia" w:hAnsi="Georgia"/>
          <w:i/>
        </w:rPr>
        <w:t>feminine adjective.</w:t>
      </w:r>
    </w:p>
    <w:p w14:paraId="116E9A14" w14:textId="77777777" w:rsidR="00FF5C69" w:rsidRPr="001D61AE" w:rsidRDefault="00FF5C69" w:rsidP="00FF5C69">
      <w:pPr>
        <w:jc w:val="center"/>
        <w:rPr>
          <w:rFonts w:ascii="Georgia" w:hAnsi="Georgia"/>
          <w:lang w:val="fr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3245"/>
        <w:gridCol w:w="2967"/>
      </w:tblGrid>
      <w:tr w:rsidR="00FF5C69" w14:paraId="339ACE33" w14:textId="77777777" w:rsidTr="00FF5C69">
        <w:trPr>
          <w:trHeight w:val="438"/>
          <w:jc w:val="center"/>
        </w:trPr>
        <w:tc>
          <w:tcPr>
            <w:tcW w:w="2689" w:type="dxa"/>
          </w:tcPr>
          <w:p w14:paraId="561DECDE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5514E6B3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1DE34A01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698947B4" w14:textId="77777777" w:rsidTr="00FF5C69">
        <w:trPr>
          <w:trHeight w:val="438"/>
          <w:jc w:val="center"/>
        </w:trPr>
        <w:tc>
          <w:tcPr>
            <w:tcW w:w="2689" w:type="dxa"/>
          </w:tcPr>
          <w:p w14:paraId="54E53917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78CC1AE4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4930A07A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1F20127A" w14:textId="77777777" w:rsidTr="00FF5C69">
        <w:trPr>
          <w:trHeight w:val="438"/>
          <w:jc w:val="center"/>
        </w:trPr>
        <w:tc>
          <w:tcPr>
            <w:tcW w:w="2689" w:type="dxa"/>
          </w:tcPr>
          <w:p w14:paraId="5290A6FF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12635FFA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0965BD69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1F4B6540" w14:textId="77777777" w:rsidTr="00FF5C69">
        <w:trPr>
          <w:trHeight w:val="438"/>
          <w:jc w:val="center"/>
        </w:trPr>
        <w:tc>
          <w:tcPr>
            <w:tcW w:w="2689" w:type="dxa"/>
          </w:tcPr>
          <w:p w14:paraId="2C71A80A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1F4859AE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35A53E14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1885CD00" w14:textId="77777777" w:rsidTr="00FF5C69">
        <w:trPr>
          <w:trHeight w:val="438"/>
          <w:jc w:val="center"/>
        </w:trPr>
        <w:tc>
          <w:tcPr>
            <w:tcW w:w="2689" w:type="dxa"/>
          </w:tcPr>
          <w:p w14:paraId="2A7815E1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5BEC131B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0AA5DFC2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57D4F7D3" w14:textId="77777777" w:rsidTr="00FF5C69">
        <w:trPr>
          <w:trHeight w:val="438"/>
          <w:jc w:val="center"/>
        </w:trPr>
        <w:tc>
          <w:tcPr>
            <w:tcW w:w="2689" w:type="dxa"/>
          </w:tcPr>
          <w:p w14:paraId="60164354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5121CE8C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18FDB351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48287EF6" w14:textId="77777777" w:rsidTr="00FF5C69">
        <w:trPr>
          <w:trHeight w:val="438"/>
          <w:jc w:val="center"/>
        </w:trPr>
        <w:tc>
          <w:tcPr>
            <w:tcW w:w="2689" w:type="dxa"/>
          </w:tcPr>
          <w:p w14:paraId="20344BD8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114E706B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093B6F46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5202D0E6" w14:textId="77777777" w:rsidTr="00FF5C69">
        <w:trPr>
          <w:trHeight w:val="438"/>
          <w:jc w:val="center"/>
        </w:trPr>
        <w:tc>
          <w:tcPr>
            <w:tcW w:w="2689" w:type="dxa"/>
          </w:tcPr>
          <w:p w14:paraId="549B757D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6AF7193E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249061C0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33317ECA" w14:textId="77777777" w:rsidTr="00FF5C69">
        <w:trPr>
          <w:trHeight w:val="438"/>
          <w:jc w:val="center"/>
        </w:trPr>
        <w:tc>
          <w:tcPr>
            <w:tcW w:w="2689" w:type="dxa"/>
          </w:tcPr>
          <w:p w14:paraId="37C7E96A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0B524B65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6F232AE5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  <w:tr w:rsidR="00FF5C69" w14:paraId="1726ADD7" w14:textId="77777777" w:rsidTr="00FF5C69">
        <w:trPr>
          <w:trHeight w:val="438"/>
          <w:jc w:val="center"/>
        </w:trPr>
        <w:tc>
          <w:tcPr>
            <w:tcW w:w="2689" w:type="dxa"/>
          </w:tcPr>
          <w:p w14:paraId="5673ECAE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3245" w:type="dxa"/>
          </w:tcPr>
          <w:p w14:paraId="384BB63D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  <w:tc>
          <w:tcPr>
            <w:tcW w:w="2967" w:type="dxa"/>
          </w:tcPr>
          <w:p w14:paraId="4B9B12A2" w14:textId="77777777" w:rsidR="00FF5C69" w:rsidRDefault="00FF5C69" w:rsidP="00FF5C69">
            <w:pPr>
              <w:jc w:val="center"/>
              <w:rPr>
                <w:rFonts w:ascii="Georgia" w:hAnsi="Georgia"/>
                <w:sz w:val="40"/>
                <w:szCs w:val="40"/>
              </w:rPr>
            </w:pPr>
          </w:p>
        </w:tc>
      </w:tr>
    </w:tbl>
    <w:p w14:paraId="5FB9329D" w14:textId="77777777" w:rsidR="00FF5C69" w:rsidRPr="00E95F25" w:rsidRDefault="00FF5C69" w:rsidP="00FF5C69">
      <w:pPr>
        <w:jc w:val="center"/>
        <w:rPr>
          <w:rFonts w:ascii="Georgia" w:hAnsi="Georgia"/>
          <w:sz w:val="40"/>
          <w:szCs w:val="40"/>
        </w:rPr>
      </w:pPr>
    </w:p>
    <w:sectPr w:rsidR="00FF5C69" w:rsidRPr="00E95F25" w:rsidSect="002B4B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25"/>
    <w:rsid w:val="002B4B94"/>
    <w:rsid w:val="008D4CA6"/>
    <w:rsid w:val="009979AE"/>
    <w:rsid w:val="00E95F25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4AC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95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5C69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250</Characters>
  <Application>Microsoft Macintosh Word</Application>
  <DocSecurity>0</DocSecurity>
  <Lines>2</Lines>
  <Paragraphs>1</Paragraphs>
  <ScaleCrop>false</ScaleCrop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</cp:revision>
  <dcterms:created xsi:type="dcterms:W3CDTF">2017-03-07T00:36:00Z</dcterms:created>
  <dcterms:modified xsi:type="dcterms:W3CDTF">2017-03-07T13:32:00Z</dcterms:modified>
</cp:coreProperties>
</file>